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1FB178" w14:textId="63477EE3" w:rsidR="00C85591" w:rsidRPr="00E653F9" w:rsidRDefault="00C85591" w:rsidP="00C85591">
      <w:pPr>
        <w:spacing w:after="0"/>
        <w:jc w:val="right"/>
        <w:rPr>
          <w:color w:val="00B050"/>
          <w:u w:val="single"/>
        </w:rPr>
      </w:pPr>
      <w:bookmarkStart w:id="0" w:name="_GoBack"/>
      <w:bookmarkEnd w:id="0"/>
    </w:p>
    <w:p w14:paraId="554CA7F3" w14:textId="1AEF0B71" w:rsidR="006056E4" w:rsidRDefault="00C85591" w:rsidP="00C85591">
      <w:pPr>
        <w:jc w:val="center"/>
        <w:rPr>
          <w:b/>
          <w:bCs/>
        </w:rPr>
      </w:pPr>
      <w:r w:rsidRPr="00C85591">
        <w:rPr>
          <w:b/>
          <w:bCs/>
        </w:rPr>
        <w:t>A Szombathelyi Egyesített Bölcsődei Intézménynél végzett ellenőrzések</w:t>
      </w:r>
      <w:r>
        <w:rPr>
          <w:b/>
          <w:bCs/>
        </w:rPr>
        <w:t xml:space="preserve"> </w:t>
      </w:r>
      <w:r w:rsidR="009E77BA">
        <w:rPr>
          <w:b/>
          <w:bCs/>
        </w:rPr>
        <w:t>a 20</w:t>
      </w:r>
      <w:r w:rsidR="00F92B35">
        <w:rPr>
          <w:b/>
          <w:bCs/>
        </w:rPr>
        <w:t>20</w:t>
      </w:r>
      <w:r>
        <w:rPr>
          <w:b/>
          <w:bCs/>
        </w:rPr>
        <w:t>-</w:t>
      </w:r>
      <w:r w:rsidR="00F92B35">
        <w:rPr>
          <w:b/>
          <w:bCs/>
        </w:rPr>
        <w:t>a</w:t>
      </w:r>
      <w:r>
        <w:rPr>
          <w:b/>
          <w:bCs/>
        </w:rPr>
        <w:t xml:space="preserve">s évben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2268"/>
        <w:gridCol w:w="1701"/>
        <w:gridCol w:w="1701"/>
        <w:gridCol w:w="1701"/>
        <w:gridCol w:w="4076"/>
      </w:tblGrid>
      <w:tr w:rsidR="00C85591" w14:paraId="79D82068" w14:textId="77777777" w:rsidTr="00C85591">
        <w:tc>
          <w:tcPr>
            <w:tcW w:w="2547" w:type="dxa"/>
          </w:tcPr>
          <w:p w14:paraId="31047E6A" w14:textId="64F813E1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>Ellenőrzést végző megnevezése</w:t>
            </w:r>
          </w:p>
        </w:tc>
        <w:tc>
          <w:tcPr>
            <w:tcW w:w="2268" w:type="dxa"/>
          </w:tcPr>
          <w:p w14:paraId="14727BD5" w14:textId="3A2DD8CA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>Ellenőrzött bölcsőde, ellenőrzés tárgya</w:t>
            </w:r>
          </w:p>
        </w:tc>
        <w:tc>
          <w:tcPr>
            <w:tcW w:w="1701" w:type="dxa"/>
          </w:tcPr>
          <w:p w14:paraId="07054D42" w14:textId="62C7BCC0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E</w:t>
            </w:r>
            <w:r w:rsidRPr="00C85591">
              <w:rPr>
                <w:rFonts w:cstheme="minorHAnsi"/>
                <w:b/>
                <w:bCs/>
                <w:sz w:val="20"/>
                <w:szCs w:val="20"/>
              </w:rPr>
              <w:t>llenőrzés ideje</w:t>
            </w:r>
          </w:p>
        </w:tc>
        <w:tc>
          <w:tcPr>
            <w:tcW w:w="1701" w:type="dxa"/>
          </w:tcPr>
          <w:p w14:paraId="7A7AB5BA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>Iktatószám</w:t>
            </w:r>
          </w:p>
          <w:p w14:paraId="71719D43" w14:textId="49363F30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>Ellenőrző szerv</w:t>
            </w:r>
          </w:p>
        </w:tc>
        <w:tc>
          <w:tcPr>
            <w:tcW w:w="1701" w:type="dxa"/>
          </w:tcPr>
          <w:p w14:paraId="2EAB0DB3" w14:textId="1483A2F5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 xml:space="preserve">EBI Iktatószám </w:t>
            </w:r>
          </w:p>
        </w:tc>
        <w:tc>
          <w:tcPr>
            <w:tcW w:w="4076" w:type="dxa"/>
          </w:tcPr>
          <w:p w14:paraId="73395754" w14:textId="1944B8C2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>Megállapítások</w:t>
            </w:r>
          </w:p>
        </w:tc>
      </w:tr>
      <w:tr w:rsidR="00C85591" w14:paraId="77E61A89" w14:textId="77777777" w:rsidTr="00C85591">
        <w:tc>
          <w:tcPr>
            <w:tcW w:w="2547" w:type="dxa"/>
          </w:tcPr>
          <w:p w14:paraId="30722D44" w14:textId="77777777" w:rsidR="00E91657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Vas Megyei</w:t>
            </w:r>
          </w:p>
          <w:p w14:paraId="2063693A" w14:textId="4DE0498B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 xml:space="preserve"> Kormányhivatal</w:t>
            </w:r>
          </w:p>
          <w:p w14:paraId="73602F63" w14:textId="496E1D35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C096777" w14:textId="77777777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Babóca Mini Bölcsőde</w:t>
            </w:r>
          </w:p>
          <w:p w14:paraId="4C06E1AD" w14:textId="79CAF545" w:rsidR="00E91657" w:rsidRPr="00E91657" w:rsidRDefault="009E77BA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Szoc</w:t>
            </w:r>
            <w:r>
              <w:rPr>
                <w:rFonts w:cstheme="minorHAnsi"/>
                <w:sz w:val="20"/>
                <w:szCs w:val="20"/>
              </w:rPr>
              <w:t>iális</w:t>
            </w:r>
            <w:r w:rsidRPr="00E91657">
              <w:rPr>
                <w:rFonts w:cstheme="minorHAnsi"/>
                <w:sz w:val="20"/>
                <w:szCs w:val="20"/>
              </w:rPr>
              <w:t xml:space="preserve"> és</w:t>
            </w:r>
            <w:r w:rsidR="00E91657" w:rsidRPr="00E91657">
              <w:rPr>
                <w:rFonts w:cstheme="minorHAnsi"/>
                <w:sz w:val="20"/>
                <w:szCs w:val="20"/>
              </w:rPr>
              <w:t xml:space="preserve"> Gyámügyi ellenőrzés</w:t>
            </w:r>
          </w:p>
        </w:tc>
        <w:tc>
          <w:tcPr>
            <w:tcW w:w="1701" w:type="dxa"/>
          </w:tcPr>
          <w:p w14:paraId="3F0C754D" w14:textId="7C189126" w:rsidR="00C85591" w:rsidRPr="00E91657" w:rsidRDefault="00F92B35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2020.07.10.</w:t>
            </w:r>
          </w:p>
        </w:tc>
        <w:tc>
          <w:tcPr>
            <w:tcW w:w="1701" w:type="dxa"/>
          </w:tcPr>
          <w:p w14:paraId="5BFCE170" w14:textId="684300B7" w:rsidR="00C85591" w:rsidRPr="00E91657" w:rsidRDefault="00F92B35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VA/GYIF-SZGYO/00305-3/2020</w:t>
            </w:r>
          </w:p>
        </w:tc>
        <w:tc>
          <w:tcPr>
            <w:tcW w:w="1701" w:type="dxa"/>
          </w:tcPr>
          <w:p w14:paraId="0F61770F" w14:textId="71268E31" w:rsidR="00C85591" w:rsidRPr="00E91657" w:rsidRDefault="00F92B35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3-16/2020</w:t>
            </w:r>
          </w:p>
        </w:tc>
        <w:tc>
          <w:tcPr>
            <w:tcW w:w="4076" w:type="dxa"/>
          </w:tcPr>
          <w:p w14:paraId="2921271C" w14:textId="640409A4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Szakmai program, munkaterv, munkaköri leírás megfelel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91657">
              <w:rPr>
                <w:rFonts w:cstheme="minorHAnsi"/>
                <w:sz w:val="20"/>
                <w:szCs w:val="20"/>
              </w:rPr>
              <w:t xml:space="preserve">a jogszabályi előírásoknak, elkészítésük magas szakmai színvonalról tanúskodik. A </w:t>
            </w:r>
            <w:r w:rsidR="00F92B35">
              <w:rPr>
                <w:rFonts w:cstheme="minorHAnsi"/>
                <w:sz w:val="20"/>
                <w:szCs w:val="20"/>
              </w:rPr>
              <w:t xml:space="preserve">kisgyermeknevelők által vezetett digitális dokumentáció példaértékű. </w:t>
            </w:r>
          </w:p>
        </w:tc>
      </w:tr>
      <w:tr w:rsidR="00C85591" w14:paraId="5CD474AF" w14:textId="77777777" w:rsidTr="00C85591">
        <w:tc>
          <w:tcPr>
            <w:tcW w:w="2547" w:type="dxa"/>
          </w:tcPr>
          <w:p w14:paraId="4C035153" w14:textId="77777777" w:rsidR="00E91657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Vas Megyei</w:t>
            </w:r>
          </w:p>
          <w:p w14:paraId="3653B425" w14:textId="77777777" w:rsidR="00E91657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 xml:space="preserve"> Kormányhivatal</w:t>
            </w:r>
          </w:p>
          <w:p w14:paraId="5194F0E8" w14:textId="77777777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5A12EA4" w14:textId="77777777" w:rsidR="00C85591" w:rsidRDefault="00F92B35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Kuckó Bölcsőde</w:t>
            </w:r>
          </w:p>
          <w:p w14:paraId="59EAC6ED" w14:textId="0DEBFF0C" w:rsidR="00F92B35" w:rsidRPr="00E91657" w:rsidRDefault="00F92B35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Szoc</w:t>
            </w:r>
            <w:r>
              <w:rPr>
                <w:rFonts w:cstheme="minorHAnsi"/>
                <w:sz w:val="20"/>
                <w:szCs w:val="20"/>
              </w:rPr>
              <w:t>iális</w:t>
            </w:r>
            <w:r w:rsidRPr="00E91657">
              <w:rPr>
                <w:rFonts w:cstheme="minorHAnsi"/>
                <w:sz w:val="20"/>
                <w:szCs w:val="20"/>
              </w:rPr>
              <w:t xml:space="preserve"> és Gyámügyi ellenőrzés</w:t>
            </w:r>
          </w:p>
        </w:tc>
        <w:tc>
          <w:tcPr>
            <w:tcW w:w="1701" w:type="dxa"/>
          </w:tcPr>
          <w:p w14:paraId="1EDE595A" w14:textId="72A89AEF" w:rsidR="00C85591" w:rsidRPr="00E91657" w:rsidRDefault="00F92B35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2020.07.10.</w:t>
            </w:r>
          </w:p>
        </w:tc>
        <w:tc>
          <w:tcPr>
            <w:tcW w:w="1701" w:type="dxa"/>
          </w:tcPr>
          <w:p w14:paraId="531690B6" w14:textId="18C68239" w:rsidR="00C85591" w:rsidRPr="00E91657" w:rsidRDefault="00F92B35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VA/GYIF-SZGYO/00304-6/2020</w:t>
            </w:r>
          </w:p>
        </w:tc>
        <w:tc>
          <w:tcPr>
            <w:tcW w:w="1701" w:type="dxa"/>
          </w:tcPr>
          <w:p w14:paraId="23BA66BE" w14:textId="1D1E8D75" w:rsidR="00C85591" w:rsidRPr="00E91657" w:rsidRDefault="00F92B35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3-17/2020</w:t>
            </w:r>
          </w:p>
        </w:tc>
        <w:tc>
          <w:tcPr>
            <w:tcW w:w="4076" w:type="dxa"/>
          </w:tcPr>
          <w:p w14:paraId="41044B95" w14:textId="1AA18790" w:rsidR="00F87888" w:rsidRPr="00E91657" w:rsidRDefault="00254033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 xml:space="preserve">A </w:t>
            </w:r>
            <w:r>
              <w:rPr>
                <w:rFonts w:cstheme="minorHAnsi"/>
                <w:sz w:val="20"/>
                <w:szCs w:val="20"/>
              </w:rPr>
              <w:t xml:space="preserve">bölcsőde dolgozói munkájukat magas színvonalon végzik. A nyilvántartások, dokumentáció vezetése, jogszabályok követése példaértékű. A bölcsőde elnyerte a Családbarát munkahely és szolgáltatóhely címet, amelynek eredményei az ellenőrzés során is megtapasztalhatók voltak. </w:t>
            </w:r>
          </w:p>
        </w:tc>
      </w:tr>
      <w:tr w:rsidR="00C85591" w14:paraId="6C4C38D4" w14:textId="77777777" w:rsidTr="00C85591">
        <w:tc>
          <w:tcPr>
            <w:tcW w:w="2547" w:type="dxa"/>
          </w:tcPr>
          <w:p w14:paraId="5D8D4A72" w14:textId="6A4A3EED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6DCE56" w14:textId="23A8F940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916154" w14:textId="27FA9A79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4FB42C" w14:textId="49178FF6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BFE1F5" w14:textId="6B020F73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76" w:type="dxa"/>
          </w:tcPr>
          <w:p w14:paraId="174C7C60" w14:textId="578A28C0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85591" w14:paraId="58F3EF88" w14:textId="77777777" w:rsidTr="00C85591">
        <w:tc>
          <w:tcPr>
            <w:tcW w:w="2547" w:type="dxa"/>
          </w:tcPr>
          <w:p w14:paraId="432D0192" w14:textId="34A0664F" w:rsidR="00C85591" w:rsidRPr="00901FF5" w:rsidRDefault="00C85591" w:rsidP="00901F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0A20EE3" w14:textId="4C0822D7" w:rsidR="00C85591" w:rsidRPr="00C85591" w:rsidRDefault="00C85591" w:rsidP="00901FF5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21F3EE" w14:textId="04212C0F" w:rsidR="00C85591" w:rsidRPr="003C4E35" w:rsidRDefault="00C85591" w:rsidP="00901F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597C6A8" w14:textId="5A157472" w:rsidR="00C85591" w:rsidRPr="003C4E35" w:rsidRDefault="00C85591" w:rsidP="00901F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AACE2AA" w14:textId="5404E015" w:rsidR="00C85591" w:rsidRPr="003C4E35" w:rsidRDefault="00C85591" w:rsidP="00901F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76" w:type="dxa"/>
          </w:tcPr>
          <w:p w14:paraId="7580601B" w14:textId="3D5D0548" w:rsidR="00C85591" w:rsidRPr="00071B45" w:rsidRDefault="00C85591" w:rsidP="00901FF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85591" w14:paraId="26549638" w14:textId="77777777" w:rsidTr="00C85591">
        <w:tc>
          <w:tcPr>
            <w:tcW w:w="2547" w:type="dxa"/>
          </w:tcPr>
          <w:p w14:paraId="21391AD6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26C742D5" w14:textId="3C4DF7B1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5BBCF8" w14:textId="368D91B8" w:rsidR="00C85591" w:rsidRPr="009E77BA" w:rsidRDefault="00C85591" w:rsidP="009E77B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6D5CE5" w14:textId="5FDA316C" w:rsidR="00D848C4" w:rsidRPr="009E77BA" w:rsidRDefault="00D848C4" w:rsidP="009E77B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D919F1F" w14:textId="07A3EB7B" w:rsidR="00C85591" w:rsidRPr="009E77BA" w:rsidRDefault="00C85591" w:rsidP="009E77B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76" w:type="dxa"/>
          </w:tcPr>
          <w:p w14:paraId="369251B0" w14:textId="0881C5A9" w:rsidR="00C85591" w:rsidRPr="009E77BA" w:rsidRDefault="00C85591" w:rsidP="009E77B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85591" w14:paraId="1450FCBA" w14:textId="77777777" w:rsidTr="00C85591">
        <w:tc>
          <w:tcPr>
            <w:tcW w:w="2547" w:type="dxa"/>
          </w:tcPr>
          <w:p w14:paraId="1613AE8C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0C1C0049" w14:textId="7FB9A233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943B8AD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109B9E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662EBCE9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76" w:type="dxa"/>
          </w:tcPr>
          <w:p w14:paraId="2A121F8C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C85591" w14:paraId="75E05E05" w14:textId="77777777" w:rsidTr="00C85591">
        <w:tc>
          <w:tcPr>
            <w:tcW w:w="2547" w:type="dxa"/>
          </w:tcPr>
          <w:p w14:paraId="01FC2E43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03BDC7" w14:textId="77777777" w:rsid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28766C7" w14:textId="332CF6C5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7EC11A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C2E700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C24BBB2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76" w:type="dxa"/>
          </w:tcPr>
          <w:p w14:paraId="28418D8F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C85591" w14:paraId="107C2D8C" w14:textId="77777777" w:rsidTr="00C85591">
        <w:tc>
          <w:tcPr>
            <w:tcW w:w="2547" w:type="dxa"/>
          </w:tcPr>
          <w:p w14:paraId="3B83D310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2921CFC" w14:textId="77777777" w:rsid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B44E05B" w14:textId="2D946FCF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5FF134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B5322D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D52E3D3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76" w:type="dxa"/>
          </w:tcPr>
          <w:p w14:paraId="6FFB230A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17C523F9" w14:textId="77777777" w:rsidR="00C85591" w:rsidRPr="00C85591" w:rsidRDefault="00C85591" w:rsidP="00C85591">
      <w:pPr>
        <w:jc w:val="center"/>
        <w:rPr>
          <w:b/>
          <w:bCs/>
        </w:rPr>
      </w:pPr>
    </w:p>
    <w:sectPr w:rsidR="00C85591" w:rsidRPr="00C85591" w:rsidSect="00C85591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513D6D" w14:textId="77777777" w:rsidR="008C5EAF" w:rsidRDefault="008C5EAF" w:rsidP="00C85591">
      <w:pPr>
        <w:spacing w:after="0" w:line="240" w:lineRule="auto"/>
      </w:pPr>
      <w:r>
        <w:separator/>
      </w:r>
    </w:p>
  </w:endnote>
  <w:endnote w:type="continuationSeparator" w:id="0">
    <w:p w14:paraId="33059A95" w14:textId="77777777" w:rsidR="008C5EAF" w:rsidRDefault="008C5EAF" w:rsidP="00C85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2973919"/>
      <w:docPartObj>
        <w:docPartGallery w:val="Page Numbers (Bottom of Page)"/>
        <w:docPartUnique/>
      </w:docPartObj>
    </w:sdtPr>
    <w:sdtEndPr/>
    <w:sdtContent>
      <w:p w14:paraId="65EB064E" w14:textId="1E94184D" w:rsidR="00C85591" w:rsidRDefault="00C85591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CE4">
          <w:rPr>
            <w:noProof/>
          </w:rPr>
          <w:t>1</w:t>
        </w:r>
        <w:r>
          <w:fldChar w:fldCharType="end"/>
        </w:r>
      </w:p>
    </w:sdtContent>
  </w:sdt>
  <w:p w14:paraId="1373EFE3" w14:textId="77777777" w:rsidR="00C85591" w:rsidRDefault="00C8559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E0BA9F" w14:textId="77777777" w:rsidR="008C5EAF" w:rsidRDefault="008C5EAF" w:rsidP="00C85591">
      <w:pPr>
        <w:spacing w:after="0" w:line="240" w:lineRule="auto"/>
      </w:pPr>
      <w:r>
        <w:separator/>
      </w:r>
    </w:p>
  </w:footnote>
  <w:footnote w:type="continuationSeparator" w:id="0">
    <w:p w14:paraId="64593A97" w14:textId="77777777" w:rsidR="008C5EAF" w:rsidRDefault="008C5EAF" w:rsidP="00C85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1AD29" w14:textId="77777777" w:rsidR="00C85591" w:rsidRPr="001934BA" w:rsidRDefault="00C85591" w:rsidP="00C85591">
    <w:pPr>
      <w:spacing w:after="0" w:line="240" w:lineRule="auto"/>
      <w:jc w:val="right"/>
      <w:rPr>
        <w:color w:val="00B050"/>
      </w:rPr>
    </w:pPr>
    <w:r>
      <w:rPr>
        <w:noProof/>
        <w:lang w:eastAsia="hu-HU"/>
      </w:rPr>
      <w:drawing>
        <wp:anchor distT="0" distB="0" distL="114300" distR="114300" simplePos="0" relativeHeight="251661312" behindDoc="1" locked="0" layoutInCell="1" allowOverlap="1" wp14:anchorId="0EAC962F" wp14:editId="2067A31E">
          <wp:simplePos x="0" y="0"/>
          <wp:positionH relativeFrom="margin">
            <wp:posOffset>319405</wp:posOffset>
          </wp:positionH>
          <wp:positionV relativeFrom="paragraph">
            <wp:posOffset>-1905</wp:posOffset>
          </wp:positionV>
          <wp:extent cx="2066925" cy="750570"/>
          <wp:effectExtent l="0" t="0" r="9525" b="0"/>
          <wp:wrapTight wrapText="bothSides">
            <wp:wrapPolygon edited="0">
              <wp:start x="0" y="0"/>
              <wp:lineTo x="0" y="20832"/>
              <wp:lineTo x="21500" y="20832"/>
              <wp:lineTo x="21500" y="0"/>
              <wp:lineTo x="0" y="0"/>
            </wp:wrapPolygon>
          </wp:wrapTight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34BA">
      <w:rPr>
        <w:color w:val="00B050"/>
      </w:rPr>
      <w:t>Szombathelyi Egyesített Bölcsődei Intézmény</w:t>
    </w:r>
  </w:p>
  <w:p w14:paraId="307CA9E1" w14:textId="77777777" w:rsidR="00C85591" w:rsidRPr="001934BA" w:rsidRDefault="00C85591" w:rsidP="00C85591">
    <w:pPr>
      <w:spacing w:after="0" w:line="240" w:lineRule="auto"/>
      <w:jc w:val="right"/>
      <w:rPr>
        <w:color w:val="00B050"/>
      </w:rPr>
    </w:pPr>
    <w:r w:rsidRPr="001934BA">
      <w:rPr>
        <w:color w:val="00B050"/>
      </w:rPr>
      <w:t xml:space="preserve">                                         Szombathely, Bem József u. 33</w:t>
    </w:r>
  </w:p>
  <w:p w14:paraId="398DE81E" w14:textId="77777777" w:rsidR="00C85591" w:rsidRPr="001934BA" w:rsidRDefault="00C85591" w:rsidP="00C85591">
    <w:pPr>
      <w:spacing w:after="0" w:line="240" w:lineRule="auto"/>
      <w:jc w:val="right"/>
      <w:rPr>
        <w:color w:val="00B050"/>
      </w:rPr>
    </w:pPr>
    <w:r w:rsidRPr="001934BA">
      <w:rPr>
        <w:color w:val="00B050"/>
      </w:rPr>
      <w:t>Intézményvezető: Sebestyén Bianka</w:t>
    </w:r>
  </w:p>
  <w:p w14:paraId="140E9666" w14:textId="301BA263" w:rsidR="00C85591" w:rsidRPr="00E653F9" w:rsidRDefault="00C85591" w:rsidP="00C85591">
    <w:pPr>
      <w:spacing w:after="0" w:line="240" w:lineRule="auto"/>
      <w:jc w:val="right"/>
      <w:rPr>
        <w:color w:val="00B050"/>
        <w:u w:val="single"/>
      </w:rPr>
    </w:pPr>
    <w:r>
      <w:rPr>
        <w:color w:val="00B050"/>
      </w:rPr>
      <w:t xml:space="preserve">                 </w:t>
    </w:r>
    <w:r w:rsidRPr="001934BA">
      <w:rPr>
        <w:color w:val="00B050"/>
      </w:rPr>
      <w:t xml:space="preserve">Elérhetőség: 501-550                                                                                           </w:t>
    </w:r>
    <w:r w:rsidRPr="00E653F9">
      <w:rPr>
        <w:color w:val="00B050"/>
        <w:u w:val="single"/>
      </w:rPr>
      <w:t>sebestyen.bianka@ebi.szombathely.hu</w:t>
    </w:r>
  </w:p>
  <w:p w14:paraId="0CD77E3A" w14:textId="38ADCB50" w:rsidR="00C85591" w:rsidRDefault="00C85591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591"/>
    <w:rsid w:val="00012392"/>
    <w:rsid w:val="00071B45"/>
    <w:rsid w:val="001A671C"/>
    <w:rsid w:val="00254033"/>
    <w:rsid w:val="0026522B"/>
    <w:rsid w:val="003C4E35"/>
    <w:rsid w:val="003E2E2E"/>
    <w:rsid w:val="004607AC"/>
    <w:rsid w:val="006056E4"/>
    <w:rsid w:val="008A3A76"/>
    <w:rsid w:val="008A6883"/>
    <w:rsid w:val="008C5EAF"/>
    <w:rsid w:val="00901FF5"/>
    <w:rsid w:val="009E77BA"/>
    <w:rsid w:val="00B13CE4"/>
    <w:rsid w:val="00C85591"/>
    <w:rsid w:val="00D848C4"/>
    <w:rsid w:val="00DA7E98"/>
    <w:rsid w:val="00E05E3A"/>
    <w:rsid w:val="00E91657"/>
    <w:rsid w:val="00F87888"/>
    <w:rsid w:val="00F92B35"/>
    <w:rsid w:val="00FC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8C225"/>
  <w15:chartTrackingRefBased/>
  <w15:docId w15:val="{4965E498-4372-4DD1-8508-2BCAFC24D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8559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85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85591"/>
  </w:style>
  <w:style w:type="paragraph" w:styleId="llb">
    <w:name w:val="footer"/>
    <w:basedOn w:val="Norml"/>
    <w:link w:val="llbChar"/>
    <w:uiPriority w:val="99"/>
    <w:unhideWhenUsed/>
    <w:rsid w:val="00C85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85591"/>
  </w:style>
  <w:style w:type="table" w:styleId="Rcsostblzat">
    <w:name w:val="Table Grid"/>
    <w:basedOn w:val="Normltblzat"/>
    <w:uiPriority w:val="39"/>
    <w:rsid w:val="00C85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Moni</cp:lastModifiedBy>
  <cp:revision>2</cp:revision>
  <dcterms:created xsi:type="dcterms:W3CDTF">2020-10-30T10:13:00Z</dcterms:created>
  <dcterms:modified xsi:type="dcterms:W3CDTF">2020-10-30T10:13:00Z</dcterms:modified>
</cp:coreProperties>
</file>